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8"/>
        <w:gridCol w:w="953"/>
        <w:gridCol w:w="1134"/>
        <w:gridCol w:w="992"/>
        <w:gridCol w:w="4990"/>
        <w:gridCol w:w="1418"/>
      </w:tblGrid>
      <w:tr w:rsidR="007C7CD5" w:rsidRPr="00303B01" w:rsidTr="00303B01"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7C7CD5" w:rsidRPr="00303B01" w:rsidRDefault="007C7CD5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03B01">
              <w:rPr>
                <w:rFonts w:ascii="Arial" w:hAnsi="Arial" w:cs="Arial"/>
                <w:b/>
              </w:rPr>
              <w:t xml:space="preserve">Fully </w:t>
            </w:r>
            <w:r w:rsidR="00303B01">
              <w:rPr>
                <w:rFonts w:ascii="Arial" w:hAnsi="Arial" w:cs="Arial"/>
                <w:b/>
              </w:rPr>
              <w:t>m</w:t>
            </w:r>
            <w:r w:rsidRPr="00303B01">
              <w:rPr>
                <w:rFonts w:ascii="Arial" w:hAnsi="Arial" w:cs="Arial"/>
                <w:b/>
              </w:rPr>
              <w:t>et</w:t>
            </w:r>
          </w:p>
        </w:tc>
        <w:tc>
          <w:tcPr>
            <w:tcW w:w="1134" w:type="dxa"/>
          </w:tcPr>
          <w:p w:rsidR="007C7CD5" w:rsidRPr="00303B01" w:rsidRDefault="007C7CD5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03B01">
              <w:rPr>
                <w:rFonts w:ascii="Arial" w:hAnsi="Arial" w:cs="Arial"/>
                <w:b/>
              </w:rPr>
              <w:t>Partially met</w:t>
            </w:r>
          </w:p>
        </w:tc>
        <w:tc>
          <w:tcPr>
            <w:tcW w:w="992" w:type="dxa"/>
          </w:tcPr>
          <w:p w:rsidR="007C7CD5" w:rsidRPr="00303B01" w:rsidRDefault="007C7CD5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03B01">
              <w:rPr>
                <w:rFonts w:ascii="Arial" w:hAnsi="Arial" w:cs="Arial"/>
                <w:b/>
              </w:rPr>
              <w:t>Not met</w:t>
            </w:r>
          </w:p>
        </w:tc>
        <w:tc>
          <w:tcPr>
            <w:tcW w:w="4990" w:type="dxa"/>
          </w:tcPr>
          <w:p w:rsidR="007C7CD5" w:rsidRPr="00303B01" w:rsidRDefault="007C7CD5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03B01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418" w:type="dxa"/>
          </w:tcPr>
          <w:p w:rsidR="007C7CD5" w:rsidRPr="00303B01" w:rsidRDefault="007C7CD5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03B01">
              <w:rPr>
                <w:rFonts w:ascii="Arial" w:hAnsi="Arial" w:cs="Arial"/>
                <w:b/>
              </w:rPr>
              <w:t>By when</w:t>
            </w: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C1A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 xml:space="preserve">Residents are given the opportunity to regularly participate in outings / trips out of the </w:t>
            </w:r>
            <w:r w:rsidR="003C1ACF">
              <w:rPr>
                <w:rFonts w:ascii="Arial" w:hAnsi="Arial" w:cs="Arial"/>
              </w:rPr>
              <w:t>care setting</w:t>
            </w:r>
            <w:r w:rsidRPr="00303B01">
              <w:rPr>
                <w:rFonts w:ascii="Arial" w:hAnsi="Arial" w:cs="Arial"/>
              </w:rPr>
              <w:t xml:space="preserve">. </w:t>
            </w:r>
            <w:r w:rsidRPr="00303B01">
              <w:rPr>
                <w:rFonts w:ascii="Arial" w:hAnsi="Arial" w:cs="Arial"/>
                <w:i/>
              </w:rPr>
              <w:t>(regularly being once a week)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C1A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 xml:space="preserve">The care </w:t>
            </w:r>
            <w:r w:rsidR="003C1ACF">
              <w:rPr>
                <w:rFonts w:ascii="Arial" w:hAnsi="Arial" w:cs="Arial"/>
              </w:rPr>
              <w:t>setting</w:t>
            </w:r>
            <w:r w:rsidRPr="00303B01">
              <w:rPr>
                <w:rFonts w:ascii="Arial" w:hAnsi="Arial" w:cs="Arial"/>
              </w:rPr>
              <w:t xml:space="preserve"> meets the resident</w:t>
            </w:r>
            <w:r w:rsidR="003C1ACF">
              <w:rPr>
                <w:rFonts w:ascii="Arial" w:hAnsi="Arial" w:cs="Arial"/>
              </w:rPr>
              <w:t>’</w:t>
            </w:r>
            <w:r w:rsidRPr="00303B01">
              <w:rPr>
                <w:rFonts w:ascii="Arial" w:hAnsi="Arial" w:cs="Arial"/>
              </w:rPr>
              <w:t>s cultural and spiritual needs.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C1A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 xml:space="preserve">The care </w:t>
            </w:r>
            <w:r w:rsidR="003C1ACF">
              <w:rPr>
                <w:rFonts w:ascii="Arial" w:hAnsi="Arial" w:cs="Arial"/>
              </w:rPr>
              <w:t>setting</w:t>
            </w:r>
            <w:r w:rsidRPr="00303B01">
              <w:rPr>
                <w:rFonts w:ascii="Arial" w:hAnsi="Arial" w:cs="Arial"/>
              </w:rPr>
              <w:t xml:space="preserve"> offers a variety of activities to the residents that meet all their social, mental and physical needs.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Participation in day-to-day activities can take place at any time of the day or night</w:t>
            </w:r>
            <w:r w:rsidR="003C1ACF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Activities are flexible to meet resident’s needs, wishes and personal routines.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Carers have adequate time to support residents in participating in meaningful activities throughout the day.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The care team have enough time to assist residents to access activities that they want.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Carers and other members of staff have time to sit and chat with residents.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Carers recognise that personal daily living tasks are an activity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 xml:space="preserve">Residents are encouraged by all members of staff to remain as active and independent as possible. 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1A" w:rsidRPr="00303B01" w:rsidTr="00303B01">
        <w:tc>
          <w:tcPr>
            <w:tcW w:w="6248" w:type="dxa"/>
          </w:tcPr>
          <w:p w:rsidR="00A02A1A" w:rsidRPr="00303B01" w:rsidRDefault="00A02A1A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Resources are available t</w:t>
            </w:r>
            <w:r w:rsidR="003C1ACF">
              <w:rPr>
                <w:rFonts w:ascii="Arial" w:hAnsi="Arial" w:cs="Arial"/>
              </w:rPr>
              <w:t>o residents to ‘help themselves and to be self</w:t>
            </w:r>
            <w:r w:rsidRPr="00303B01">
              <w:rPr>
                <w:rFonts w:ascii="Arial" w:hAnsi="Arial" w:cs="Arial"/>
              </w:rPr>
              <w:t>-directed</w:t>
            </w:r>
          </w:p>
        </w:tc>
        <w:tc>
          <w:tcPr>
            <w:tcW w:w="953" w:type="dxa"/>
          </w:tcPr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C1A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 xml:space="preserve">The manager and senior staff fully encourage and support an activity based culture in the care </w:t>
            </w:r>
            <w:r w:rsidR="003C1ACF">
              <w:rPr>
                <w:rFonts w:ascii="Arial" w:hAnsi="Arial" w:cs="Arial"/>
              </w:rPr>
              <w:t>setting</w:t>
            </w:r>
            <w:r w:rsidRPr="00303B01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The residents have routine opportunities to engage with the local community</w:t>
            </w:r>
            <w:r w:rsidR="003C1ACF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B01" w:rsidRPr="00303B01" w:rsidTr="00303B01">
        <w:tc>
          <w:tcPr>
            <w:tcW w:w="6248" w:type="dxa"/>
          </w:tcPr>
          <w:p w:rsidR="00303B01" w:rsidRPr="00303B01" w:rsidRDefault="00303B01" w:rsidP="00303B01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303B01" w:rsidRPr="00303B01" w:rsidRDefault="00303B01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Fully met</w:t>
            </w:r>
          </w:p>
        </w:tc>
        <w:tc>
          <w:tcPr>
            <w:tcW w:w="1134" w:type="dxa"/>
          </w:tcPr>
          <w:p w:rsidR="00303B01" w:rsidRPr="00303B01" w:rsidRDefault="00303B01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Partially met</w:t>
            </w:r>
          </w:p>
        </w:tc>
        <w:tc>
          <w:tcPr>
            <w:tcW w:w="992" w:type="dxa"/>
          </w:tcPr>
          <w:p w:rsidR="00303B01" w:rsidRPr="00303B01" w:rsidRDefault="00303B01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Not met</w:t>
            </w:r>
          </w:p>
        </w:tc>
        <w:tc>
          <w:tcPr>
            <w:tcW w:w="4990" w:type="dxa"/>
          </w:tcPr>
          <w:p w:rsidR="00303B01" w:rsidRPr="00303B01" w:rsidRDefault="00303B01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418" w:type="dxa"/>
          </w:tcPr>
          <w:p w:rsidR="00303B01" w:rsidRPr="00303B01" w:rsidRDefault="00303B01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C1A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T</w:t>
            </w:r>
            <w:r w:rsidR="00DA42A3" w:rsidRPr="00303B01">
              <w:rPr>
                <w:rFonts w:ascii="Arial" w:hAnsi="Arial" w:cs="Arial"/>
              </w:rPr>
              <w:t xml:space="preserve">he care </w:t>
            </w:r>
            <w:r w:rsidR="003C1ACF">
              <w:rPr>
                <w:rFonts w:ascii="Arial" w:hAnsi="Arial" w:cs="Arial"/>
              </w:rPr>
              <w:t>setting</w:t>
            </w:r>
            <w:r w:rsidR="00DA42A3" w:rsidRPr="00303B01">
              <w:rPr>
                <w:rFonts w:ascii="Arial" w:hAnsi="Arial" w:cs="Arial"/>
              </w:rPr>
              <w:t xml:space="preserve"> itself reflects a</w:t>
            </w:r>
            <w:r w:rsidRPr="00303B01">
              <w:rPr>
                <w:rFonts w:ascii="Arial" w:hAnsi="Arial" w:cs="Arial"/>
              </w:rPr>
              <w:t xml:space="preserve"> </w:t>
            </w:r>
            <w:r w:rsidR="00DA42A3" w:rsidRPr="00303B01">
              <w:rPr>
                <w:rFonts w:ascii="Arial" w:hAnsi="Arial" w:cs="Arial"/>
              </w:rPr>
              <w:t>‘</w:t>
            </w:r>
            <w:r w:rsidRPr="00303B01">
              <w:rPr>
                <w:rFonts w:ascii="Arial" w:hAnsi="Arial" w:cs="Arial"/>
              </w:rPr>
              <w:t>home</w:t>
            </w:r>
            <w:r w:rsidR="003C1ACF">
              <w:rPr>
                <w:rFonts w:ascii="Arial" w:hAnsi="Arial" w:cs="Arial"/>
              </w:rPr>
              <w:t>-</w:t>
            </w:r>
            <w:r w:rsidRPr="00303B01">
              <w:rPr>
                <w:rFonts w:ascii="Arial" w:hAnsi="Arial" w:cs="Arial"/>
              </w:rPr>
              <w:t>like</w:t>
            </w:r>
            <w:r w:rsidR="00DA42A3" w:rsidRPr="00303B01">
              <w:rPr>
                <w:rFonts w:ascii="Arial" w:hAnsi="Arial" w:cs="Arial"/>
              </w:rPr>
              <w:t>’</w:t>
            </w:r>
            <w:r w:rsidRPr="00303B01">
              <w:rPr>
                <w:rFonts w:ascii="Arial" w:hAnsi="Arial" w:cs="Arial"/>
              </w:rPr>
              <w:t xml:space="preserve"> way of life</w:t>
            </w:r>
            <w:r w:rsidR="00DA42A3" w:rsidRPr="00303B01">
              <w:rPr>
                <w:rFonts w:ascii="Arial" w:hAnsi="Arial" w:cs="Arial"/>
              </w:rPr>
              <w:t xml:space="preserve"> for all residents</w:t>
            </w:r>
            <w:r w:rsidR="003C1ACF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2A3" w:rsidRPr="00303B01" w:rsidTr="00303B01">
        <w:tc>
          <w:tcPr>
            <w:tcW w:w="6248" w:type="dxa"/>
          </w:tcPr>
          <w:p w:rsidR="00DA42A3" w:rsidRPr="00303B01" w:rsidRDefault="00DA42A3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The residents have the right to choose their own lifestyle and to voice their opinions</w:t>
            </w:r>
            <w:r w:rsidR="003C1ACF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DA42A3" w:rsidRPr="00303B01" w:rsidRDefault="00DA42A3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2A3" w:rsidRPr="00303B01" w:rsidRDefault="00DA42A3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A42A3" w:rsidRPr="00303B01" w:rsidRDefault="00DA42A3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DA42A3" w:rsidRPr="00303B01" w:rsidRDefault="00DA42A3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42A3" w:rsidRPr="00303B01" w:rsidRDefault="00DA42A3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3C1ACF" w:rsidP="003C1A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C7CD5" w:rsidRPr="00303B01">
              <w:rPr>
                <w:rFonts w:ascii="Arial" w:hAnsi="Arial" w:cs="Arial"/>
              </w:rPr>
              <w:t xml:space="preserve">veryone’s role in the care </w:t>
            </w:r>
            <w:r>
              <w:rPr>
                <w:rFonts w:ascii="Arial" w:hAnsi="Arial" w:cs="Arial"/>
              </w:rPr>
              <w:t>setting</w:t>
            </w:r>
            <w:r w:rsidR="007C7CD5" w:rsidRPr="00303B01">
              <w:rPr>
                <w:rFonts w:ascii="Arial" w:hAnsi="Arial" w:cs="Arial"/>
              </w:rPr>
              <w:t xml:space="preserve"> ensure</w:t>
            </w:r>
            <w:r>
              <w:rPr>
                <w:rFonts w:ascii="Arial" w:hAnsi="Arial" w:cs="Arial"/>
              </w:rPr>
              <w:t>s</w:t>
            </w:r>
            <w:r w:rsidR="007C7CD5" w:rsidRPr="00303B01">
              <w:rPr>
                <w:rFonts w:ascii="Arial" w:hAnsi="Arial" w:cs="Arial"/>
              </w:rPr>
              <w:t xml:space="preserve"> residents participate in meaningful activities every day and that th</w:t>
            </w:r>
            <w:r w:rsidR="00A02A1A" w:rsidRPr="00303B01">
              <w:rPr>
                <w:rFonts w:ascii="Arial" w:hAnsi="Arial" w:cs="Arial"/>
              </w:rPr>
              <w:t>ey are a part of daily routines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7C7CD5" w:rsidP="003C1A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 xml:space="preserve">The care </w:t>
            </w:r>
            <w:r w:rsidR="003C1ACF">
              <w:rPr>
                <w:rFonts w:ascii="Arial" w:hAnsi="Arial" w:cs="Arial"/>
              </w:rPr>
              <w:t>setting</w:t>
            </w:r>
            <w:r w:rsidRPr="00303B01">
              <w:rPr>
                <w:rFonts w:ascii="Arial" w:hAnsi="Arial" w:cs="Arial"/>
              </w:rPr>
              <w:t xml:space="preserve"> has adequate resources and materials to ensure residents are able to do the things they want to do.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c>
          <w:tcPr>
            <w:tcW w:w="6248" w:type="dxa"/>
          </w:tcPr>
          <w:p w:rsidR="007C7CD5" w:rsidRPr="00303B01" w:rsidRDefault="00A02A1A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You can routinely witness conversations and interactions between residents and carers</w:t>
            </w:r>
            <w:r w:rsidR="003C1ACF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1A" w:rsidRPr="00303B01" w:rsidTr="00303B01">
        <w:trPr>
          <w:trHeight w:val="669"/>
        </w:trPr>
        <w:tc>
          <w:tcPr>
            <w:tcW w:w="6248" w:type="dxa"/>
          </w:tcPr>
          <w:p w:rsidR="00A02A1A" w:rsidRPr="00303B01" w:rsidRDefault="00A02A1A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 xml:space="preserve">Daily, weekly and monthly </w:t>
            </w:r>
            <w:r w:rsidR="003C1ACF">
              <w:rPr>
                <w:rFonts w:ascii="Arial" w:hAnsi="Arial" w:cs="Arial"/>
              </w:rPr>
              <w:t xml:space="preserve">activity </w:t>
            </w:r>
            <w:r w:rsidRPr="00303B01">
              <w:rPr>
                <w:rFonts w:ascii="Arial" w:hAnsi="Arial" w:cs="Arial"/>
              </w:rPr>
              <w:t>plans are in place for each resident</w:t>
            </w:r>
            <w:r w:rsidR="003C1ACF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rPr>
          <w:trHeight w:val="669"/>
        </w:trPr>
        <w:tc>
          <w:tcPr>
            <w:tcW w:w="6248" w:type="dxa"/>
          </w:tcPr>
          <w:p w:rsidR="007C7CD5" w:rsidRPr="00303B01" w:rsidRDefault="00A02A1A" w:rsidP="003C1A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T</w:t>
            </w:r>
            <w:r w:rsidR="007C7CD5" w:rsidRPr="00303B01">
              <w:rPr>
                <w:rFonts w:ascii="Arial" w:hAnsi="Arial" w:cs="Arial"/>
              </w:rPr>
              <w:t>he care team are enc</w:t>
            </w:r>
            <w:r w:rsidRPr="00303B01">
              <w:rPr>
                <w:rFonts w:ascii="Arial" w:hAnsi="Arial" w:cs="Arial"/>
              </w:rPr>
              <w:t>ouraged to find out about residen</w:t>
            </w:r>
            <w:r w:rsidR="003C1ACF">
              <w:rPr>
                <w:rFonts w:ascii="Arial" w:hAnsi="Arial" w:cs="Arial"/>
              </w:rPr>
              <w:t xml:space="preserve">t’s life story, their interests, </w:t>
            </w:r>
            <w:r w:rsidR="007C7CD5" w:rsidRPr="00303B01">
              <w:rPr>
                <w:rFonts w:ascii="Arial" w:hAnsi="Arial" w:cs="Arial"/>
              </w:rPr>
              <w:t>their values a</w:t>
            </w:r>
            <w:r w:rsidRPr="00303B01">
              <w:rPr>
                <w:rFonts w:ascii="Arial" w:hAnsi="Arial" w:cs="Arial"/>
              </w:rPr>
              <w:t xml:space="preserve">nd </w:t>
            </w:r>
            <w:r w:rsidR="003C1ACF">
              <w:rPr>
                <w:rFonts w:ascii="Arial" w:hAnsi="Arial" w:cs="Arial"/>
              </w:rPr>
              <w:t xml:space="preserve">their </w:t>
            </w:r>
            <w:r w:rsidRPr="00303B01">
              <w:rPr>
                <w:rFonts w:ascii="Arial" w:hAnsi="Arial" w:cs="Arial"/>
              </w:rPr>
              <w:t xml:space="preserve">beliefs. 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rPr>
          <w:trHeight w:val="669"/>
        </w:trPr>
        <w:tc>
          <w:tcPr>
            <w:tcW w:w="6248" w:type="dxa"/>
          </w:tcPr>
          <w:p w:rsidR="007C7CD5" w:rsidRPr="00303B01" w:rsidRDefault="00A02A1A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The residents know about large scale events and choose whether or not to attend</w:t>
            </w:r>
            <w:r w:rsidR="003C1ACF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rPr>
          <w:trHeight w:val="669"/>
        </w:trPr>
        <w:tc>
          <w:tcPr>
            <w:tcW w:w="6248" w:type="dxa"/>
          </w:tcPr>
          <w:p w:rsidR="007C7CD5" w:rsidRPr="00303B01" w:rsidRDefault="007C7CD5" w:rsidP="003C1A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 xml:space="preserve">Family and friends are encouraged to get involved with all activities in the care </w:t>
            </w:r>
            <w:r w:rsidR="003C1ACF">
              <w:rPr>
                <w:rFonts w:ascii="Arial" w:hAnsi="Arial" w:cs="Arial"/>
              </w:rPr>
              <w:t>setting</w:t>
            </w:r>
            <w:r w:rsidRPr="00303B01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rPr>
          <w:trHeight w:val="669"/>
        </w:trPr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The care team have received training in regards to the provision of spontaneous and planned activities.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rPr>
          <w:trHeight w:val="312"/>
        </w:trPr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Risk assessments are regularly reviewed in regards to activities.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rPr>
          <w:trHeight w:val="274"/>
        </w:trPr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Regular residen</w:t>
            </w:r>
            <w:r w:rsidR="00A02A1A" w:rsidRPr="00303B01">
              <w:rPr>
                <w:rFonts w:ascii="Arial" w:hAnsi="Arial" w:cs="Arial"/>
              </w:rPr>
              <w:t>t meetings are held and the outcomes published</w:t>
            </w:r>
            <w:r w:rsidR="003C1ACF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B01" w:rsidRPr="00303B01" w:rsidTr="00303B01">
        <w:trPr>
          <w:trHeight w:val="264"/>
        </w:trPr>
        <w:tc>
          <w:tcPr>
            <w:tcW w:w="6248" w:type="dxa"/>
          </w:tcPr>
          <w:p w:rsidR="00303B01" w:rsidRPr="00303B01" w:rsidRDefault="00303B01" w:rsidP="00303B01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303B01" w:rsidRPr="00303B01" w:rsidRDefault="00303B01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Fully met</w:t>
            </w:r>
          </w:p>
        </w:tc>
        <w:tc>
          <w:tcPr>
            <w:tcW w:w="1134" w:type="dxa"/>
          </w:tcPr>
          <w:p w:rsidR="00303B01" w:rsidRPr="00303B01" w:rsidRDefault="00303B01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Partially met</w:t>
            </w:r>
          </w:p>
        </w:tc>
        <w:tc>
          <w:tcPr>
            <w:tcW w:w="992" w:type="dxa"/>
          </w:tcPr>
          <w:p w:rsidR="00303B01" w:rsidRPr="00303B01" w:rsidRDefault="00303B01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Not met</w:t>
            </w:r>
          </w:p>
        </w:tc>
        <w:tc>
          <w:tcPr>
            <w:tcW w:w="4990" w:type="dxa"/>
          </w:tcPr>
          <w:p w:rsidR="00303B01" w:rsidRPr="00303B01" w:rsidRDefault="00303B01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418" w:type="dxa"/>
          </w:tcPr>
          <w:p w:rsidR="00303B01" w:rsidRPr="00303B01" w:rsidRDefault="00303B01" w:rsidP="00303B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7C7CD5" w:rsidRPr="00303B01" w:rsidTr="00303B01">
        <w:trPr>
          <w:trHeight w:val="264"/>
        </w:trPr>
        <w:tc>
          <w:tcPr>
            <w:tcW w:w="6248" w:type="dxa"/>
          </w:tcPr>
          <w:p w:rsidR="007C7CD5" w:rsidRPr="00303B01" w:rsidRDefault="007C7CD5" w:rsidP="003C1A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 xml:space="preserve">Family and friends are invited to meetings in the </w:t>
            </w:r>
            <w:r w:rsidR="003C1ACF">
              <w:rPr>
                <w:rFonts w:ascii="Arial" w:hAnsi="Arial" w:cs="Arial"/>
              </w:rPr>
              <w:t>care setting</w:t>
            </w:r>
            <w:r w:rsidRPr="00303B01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rPr>
          <w:trHeight w:val="565"/>
        </w:trPr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Discussions about activities are included in staff meetings and handover meetings.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rPr>
          <w:trHeight w:val="275"/>
        </w:trPr>
        <w:tc>
          <w:tcPr>
            <w:tcW w:w="6248" w:type="dxa"/>
          </w:tcPr>
          <w:p w:rsidR="007C7CD5" w:rsidRPr="00303B01" w:rsidRDefault="00A02A1A" w:rsidP="00303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>Individual activity care plans are routinely revi</w:t>
            </w:r>
            <w:r w:rsidR="00DA42A3" w:rsidRPr="00303B01">
              <w:rPr>
                <w:rFonts w:ascii="Arial" w:hAnsi="Arial" w:cs="Arial"/>
              </w:rPr>
              <w:t>e</w:t>
            </w:r>
            <w:r w:rsidRPr="00303B01">
              <w:rPr>
                <w:rFonts w:ascii="Arial" w:hAnsi="Arial" w:cs="Arial"/>
              </w:rPr>
              <w:t>wed</w:t>
            </w:r>
            <w:r w:rsidR="003C1ACF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rPr>
          <w:trHeight w:val="265"/>
        </w:trPr>
        <w:tc>
          <w:tcPr>
            <w:tcW w:w="6248" w:type="dxa"/>
          </w:tcPr>
          <w:p w:rsidR="007C7CD5" w:rsidRPr="00303B01" w:rsidRDefault="007C7CD5" w:rsidP="003C1A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03B01">
              <w:rPr>
                <w:rFonts w:ascii="Arial" w:hAnsi="Arial" w:cs="Arial"/>
              </w:rPr>
              <w:t xml:space="preserve">The </w:t>
            </w:r>
            <w:r w:rsidR="003C1ACF">
              <w:rPr>
                <w:rFonts w:ascii="Arial" w:hAnsi="Arial" w:cs="Arial"/>
              </w:rPr>
              <w:t>care setting</w:t>
            </w:r>
            <w:r w:rsidRPr="00303B01">
              <w:rPr>
                <w:rFonts w:ascii="Arial" w:hAnsi="Arial" w:cs="Arial"/>
              </w:rPr>
              <w:t xml:space="preserve"> has volunte</w:t>
            </w:r>
            <w:r w:rsidR="00DA42A3" w:rsidRPr="00303B01">
              <w:rPr>
                <w:rFonts w:ascii="Arial" w:hAnsi="Arial" w:cs="Arial"/>
              </w:rPr>
              <w:t>ers that regularly support</w:t>
            </w:r>
            <w:r w:rsidRPr="00303B01">
              <w:rPr>
                <w:rFonts w:ascii="Arial" w:hAnsi="Arial" w:cs="Arial"/>
              </w:rPr>
              <w:t xml:space="preserve"> activities</w:t>
            </w:r>
            <w:r w:rsidR="003C1ACF">
              <w:rPr>
                <w:rFonts w:ascii="Arial" w:hAnsi="Arial" w:cs="Arial"/>
              </w:rPr>
              <w:t>.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02A1A" w:rsidRPr="00303B01" w:rsidRDefault="00A02A1A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D5" w:rsidRPr="00303B01" w:rsidTr="00303B01">
        <w:trPr>
          <w:trHeight w:val="425"/>
        </w:trPr>
        <w:tc>
          <w:tcPr>
            <w:tcW w:w="6248" w:type="dxa"/>
          </w:tcPr>
          <w:p w:rsidR="007C7CD5" w:rsidRPr="00303B01" w:rsidRDefault="007C7CD5" w:rsidP="00303B01">
            <w:pPr>
              <w:pStyle w:val="ListParagraph"/>
              <w:spacing w:after="0" w:line="240" w:lineRule="auto"/>
              <w:ind w:left="1440"/>
              <w:jc w:val="right"/>
              <w:rPr>
                <w:rFonts w:ascii="Arial" w:hAnsi="Arial" w:cs="Arial"/>
                <w:b/>
              </w:rPr>
            </w:pPr>
            <w:r w:rsidRPr="00303B01">
              <w:rPr>
                <w:rFonts w:ascii="Arial" w:hAnsi="Arial" w:cs="Arial"/>
                <w:b/>
              </w:rPr>
              <w:t>Total</w:t>
            </w:r>
            <w:r w:rsidR="003C1AC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953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7CD5" w:rsidRPr="00303B01" w:rsidRDefault="007C7CD5" w:rsidP="003F3C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7CD5" w:rsidRPr="00303B01" w:rsidRDefault="007C7CD5" w:rsidP="007C7CD5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15790"/>
      </w:tblGrid>
      <w:tr w:rsidR="00726D60" w:rsidTr="00726D60">
        <w:tc>
          <w:tcPr>
            <w:tcW w:w="15790" w:type="dxa"/>
          </w:tcPr>
          <w:p w:rsidR="00726D60" w:rsidRPr="00726D60" w:rsidRDefault="00726D60" w:rsidP="00726D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this space for additional notes</w:t>
            </w:r>
          </w:p>
        </w:tc>
      </w:tr>
      <w:tr w:rsidR="00726D60" w:rsidTr="00726D60">
        <w:tc>
          <w:tcPr>
            <w:tcW w:w="15790" w:type="dxa"/>
          </w:tcPr>
          <w:p w:rsidR="00726D60" w:rsidRDefault="00726D60" w:rsidP="007C7CD5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726D60" w:rsidRDefault="00726D60" w:rsidP="007C7CD5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726D60" w:rsidRDefault="00726D60" w:rsidP="007C7CD5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726D60" w:rsidRDefault="00726D60" w:rsidP="007C7CD5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726D60" w:rsidRDefault="00726D60" w:rsidP="007C7CD5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726D60" w:rsidRDefault="00726D60" w:rsidP="007C7CD5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726D60" w:rsidRDefault="00726D60" w:rsidP="007C7CD5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726D60" w:rsidRDefault="00726D60" w:rsidP="007C7CD5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726D60" w:rsidRDefault="00726D60" w:rsidP="007C7CD5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726D60" w:rsidRDefault="00726D60" w:rsidP="007C7CD5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3C1ACF" w:rsidRDefault="003C1ACF" w:rsidP="007C7CD5">
      <w:pPr>
        <w:rPr>
          <w:rFonts w:ascii="Arial" w:hAnsi="Arial" w:cs="Arial"/>
          <w:b/>
          <w:sz w:val="32"/>
          <w:szCs w:val="32"/>
          <w:u w:val="single"/>
        </w:rPr>
        <w:sectPr w:rsidR="003C1ACF" w:rsidSect="007C7CD5">
          <w:headerReference w:type="default" r:id="rId7"/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C7CD5" w:rsidRPr="00303B01" w:rsidRDefault="007C7CD5" w:rsidP="007C7CD5">
      <w:pPr>
        <w:rPr>
          <w:rFonts w:ascii="Arial" w:hAnsi="Arial" w:cs="Arial"/>
          <w:b/>
          <w:sz w:val="32"/>
          <w:szCs w:val="32"/>
        </w:rPr>
      </w:pPr>
      <w:r w:rsidRPr="00303B01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Care Home Environment Checklist </w:t>
      </w:r>
      <w:r w:rsidRPr="00303B01">
        <w:rPr>
          <w:rFonts w:ascii="Arial" w:hAnsi="Arial" w:cs="Arial"/>
          <w:i/>
          <w:sz w:val="32"/>
          <w:szCs w:val="32"/>
        </w:rPr>
        <w:t>(communal areas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5"/>
        <w:gridCol w:w="941"/>
      </w:tblGrid>
      <w:tr w:rsidR="007C7CD5" w:rsidRPr="00303B01" w:rsidTr="003F3CCC">
        <w:tc>
          <w:tcPr>
            <w:tcW w:w="8075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1ACF">
              <w:rPr>
                <w:rFonts w:ascii="Arial" w:hAnsi="Arial" w:cs="Arial"/>
                <w:b/>
              </w:rPr>
              <w:t xml:space="preserve">Do the residents have independent or easy access to? 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Animals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rPr>
          <w:trHeight w:val="313"/>
        </w:trPr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The garden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Gardening equipment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Books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Daily Newspapers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 xml:space="preserve">Music (CD player, CD’s, radio) 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Reminiscence materials (pictures, items, clothes)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Rummage boxes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Games (</w:t>
            </w:r>
            <w:r w:rsidR="003C1ACF">
              <w:rPr>
                <w:rFonts w:ascii="Arial" w:hAnsi="Arial" w:cs="Arial"/>
              </w:rPr>
              <w:t xml:space="preserve">age appropriate </w:t>
            </w:r>
            <w:r w:rsidRPr="003C1ACF">
              <w:rPr>
                <w:rFonts w:ascii="Arial" w:hAnsi="Arial" w:cs="Arial"/>
              </w:rPr>
              <w:t>board games, puzzles, cards, dominoes)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Arts and craft materials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Tea and coffee making facilities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Sensory equipment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Internet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 xml:space="preserve">A computer / </w:t>
            </w:r>
            <w:proofErr w:type="spellStart"/>
            <w:r w:rsidRPr="003C1ACF">
              <w:rPr>
                <w:rFonts w:ascii="Arial" w:hAnsi="Arial" w:cs="Arial"/>
              </w:rPr>
              <w:t>ipad</w:t>
            </w:r>
            <w:proofErr w:type="spellEnd"/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Dementia specialised activities/products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Pens and paper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Items to encourage meaningful activities (folding laundry, cleaning equipment)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Other materials to encourage spontaneous activity that are not yet mentioned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1ACF">
              <w:rPr>
                <w:rFonts w:ascii="Arial" w:hAnsi="Arial" w:cs="Arial"/>
                <w:b/>
              </w:rPr>
              <w:t xml:space="preserve">Does the </w:t>
            </w:r>
            <w:r w:rsidR="003C1ACF">
              <w:rPr>
                <w:rFonts w:ascii="Arial" w:hAnsi="Arial" w:cs="Arial"/>
                <w:b/>
              </w:rPr>
              <w:t>care setting</w:t>
            </w:r>
            <w:r w:rsidRPr="003C1ACF">
              <w:rPr>
                <w:rFonts w:ascii="Arial" w:hAnsi="Arial" w:cs="Arial"/>
                <w:b/>
              </w:rPr>
              <w:t xml:space="preserve"> have?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Pictures on display of residents enjoying activities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Visible daily activity programme for carers and residents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Visible weekly/monthly activity programme for carers and residents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Advertising of larger events and regular</w:t>
            </w:r>
            <w:r w:rsidR="003C1ACF">
              <w:rPr>
                <w:rFonts w:ascii="Arial" w:hAnsi="Arial" w:cs="Arial"/>
              </w:rPr>
              <w:t xml:space="preserve"> events</w:t>
            </w:r>
            <w:r w:rsidRPr="003C1ACF">
              <w:rPr>
                <w:rFonts w:ascii="Arial" w:hAnsi="Arial" w:cs="Arial"/>
              </w:rPr>
              <w:t xml:space="preserve"> (</w:t>
            </w:r>
            <w:proofErr w:type="spellStart"/>
            <w:r w:rsidRPr="003C1ACF">
              <w:rPr>
                <w:rFonts w:ascii="Arial" w:hAnsi="Arial" w:cs="Arial"/>
              </w:rPr>
              <w:t>eg</w:t>
            </w:r>
            <w:proofErr w:type="spellEnd"/>
            <w:r w:rsidRPr="003C1ACF">
              <w:rPr>
                <w:rFonts w:ascii="Arial" w:hAnsi="Arial" w:cs="Arial"/>
              </w:rPr>
              <w:t>. Posters advertising charity events, parties)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Specialised areas (</w:t>
            </w:r>
            <w:proofErr w:type="spellStart"/>
            <w:r w:rsidRPr="003C1ACF">
              <w:rPr>
                <w:rFonts w:ascii="Arial" w:hAnsi="Arial" w:cs="Arial"/>
              </w:rPr>
              <w:t>eg</w:t>
            </w:r>
            <w:proofErr w:type="spellEnd"/>
            <w:r w:rsidRPr="003C1ACF">
              <w:rPr>
                <w:rFonts w:ascii="Arial" w:hAnsi="Arial" w:cs="Arial"/>
              </w:rPr>
              <w:t>. A corner of interest, a shop, a pub)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An activity information board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A newsletter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The chairs arranged in communal areas in small groups (not lined up against the walls)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A TV on and residents appear to be watching it (give a mark if the television is not on)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A mini bus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The date clearly displayed for residents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C1AC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</w:rPr>
            </w:pPr>
            <w:r w:rsidRPr="003C1ACF">
              <w:rPr>
                <w:rFonts w:ascii="Arial" w:hAnsi="Arial" w:cs="Arial"/>
              </w:rPr>
              <w:t>Age appropriate music playing (give a mark if no music is playing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CD5" w:rsidRPr="00303B01" w:rsidTr="003F3CCC">
        <w:tc>
          <w:tcPr>
            <w:tcW w:w="8075" w:type="dxa"/>
          </w:tcPr>
          <w:p w:rsidR="007C7CD5" w:rsidRPr="003C1ACF" w:rsidRDefault="007C7CD5" w:rsidP="003F3CC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1ACF">
              <w:rPr>
                <w:rFonts w:ascii="Arial" w:hAnsi="Arial" w:cs="Arial"/>
                <w:b/>
              </w:rPr>
              <w:t>TOTAL (out of 30)</w:t>
            </w:r>
          </w:p>
        </w:tc>
        <w:tc>
          <w:tcPr>
            <w:tcW w:w="941" w:type="dxa"/>
          </w:tcPr>
          <w:p w:rsidR="007C7CD5" w:rsidRPr="003C1ACF" w:rsidRDefault="007C7CD5" w:rsidP="003F3C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C7CD5" w:rsidRPr="00303B01" w:rsidRDefault="007C7CD5">
      <w:pPr>
        <w:rPr>
          <w:rFonts w:ascii="Arial" w:hAnsi="Arial" w:cs="Arial"/>
        </w:rPr>
      </w:pPr>
      <w:bookmarkStart w:id="0" w:name="_GoBack"/>
      <w:bookmarkEnd w:id="0"/>
    </w:p>
    <w:sectPr w:rsidR="007C7CD5" w:rsidRPr="00303B01" w:rsidSect="003C1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23" w:rsidRDefault="00340223" w:rsidP="00303B01">
      <w:pPr>
        <w:spacing w:after="0" w:line="240" w:lineRule="auto"/>
      </w:pPr>
      <w:r>
        <w:separator/>
      </w:r>
    </w:p>
  </w:endnote>
  <w:endnote w:type="continuationSeparator" w:id="0">
    <w:p w:rsidR="00340223" w:rsidRDefault="00340223" w:rsidP="0030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00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3B01" w:rsidRDefault="00BF3369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303B01">
          <w:rPr>
            <w:rFonts w:ascii="Arial" w:hAnsi="Arial" w:cs="Arial"/>
          </w:rPr>
          <w:fldChar w:fldCharType="begin"/>
        </w:r>
        <w:r w:rsidR="00303B01" w:rsidRPr="00303B01">
          <w:rPr>
            <w:rFonts w:ascii="Arial" w:hAnsi="Arial" w:cs="Arial"/>
          </w:rPr>
          <w:instrText xml:space="preserve"> PAGE   \* MERGEFORMAT </w:instrText>
        </w:r>
        <w:r w:rsidRPr="00303B01">
          <w:rPr>
            <w:rFonts w:ascii="Arial" w:hAnsi="Arial" w:cs="Arial"/>
          </w:rPr>
          <w:fldChar w:fldCharType="separate"/>
        </w:r>
        <w:r w:rsidR="000B1711">
          <w:rPr>
            <w:rFonts w:ascii="Arial" w:hAnsi="Arial" w:cs="Arial"/>
            <w:noProof/>
          </w:rPr>
          <w:t>4</w:t>
        </w:r>
        <w:r w:rsidRPr="00303B01">
          <w:rPr>
            <w:rFonts w:ascii="Arial" w:hAnsi="Arial" w:cs="Arial"/>
          </w:rPr>
          <w:fldChar w:fldCharType="end"/>
        </w:r>
        <w:r w:rsidR="00303B01" w:rsidRPr="00303B01">
          <w:rPr>
            <w:rFonts w:ascii="Arial" w:hAnsi="Arial" w:cs="Arial"/>
          </w:rPr>
          <w:t xml:space="preserve"> | </w:t>
        </w:r>
        <w:r w:rsidR="00303B01" w:rsidRPr="00303B01">
          <w:rPr>
            <w:rFonts w:ascii="Arial" w:hAnsi="Arial" w:cs="Arial"/>
            <w:color w:val="7F7F7F" w:themeColor="background1" w:themeShade="7F"/>
            <w:spacing w:val="60"/>
          </w:rPr>
          <w:t>Page</w:t>
        </w:r>
      </w:p>
    </w:sdtContent>
  </w:sdt>
  <w:p w:rsidR="00303B01" w:rsidRPr="00303B01" w:rsidRDefault="00303B01">
    <w:pPr>
      <w:pStyle w:val="Footer"/>
      <w:rPr>
        <w:rFonts w:ascii="Arial" w:hAnsi="Arial" w:cs="Arial"/>
      </w:rPr>
    </w:pPr>
    <w:r w:rsidRPr="00303B01">
      <w:rPr>
        <w:rFonts w:ascii="Arial" w:hAnsi="Arial" w:cs="Arial"/>
      </w:rPr>
      <w:t>October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23" w:rsidRDefault="00340223" w:rsidP="00303B01">
      <w:pPr>
        <w:spacing w:after="0" w:line="240" w:lineRule="auto"/>
      </w:pPr>
      <w:r>
        <w:separator/>
      </w:r>
    </w:p>
  </w:footnote>
  <w:footnote w:type="continuationSeparator" w:id="0">
    <w:p w:rsidR="00340223" w:rsidRDefault="00340223" w:rsidP="0030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01" w:rsidRDefault="00303B01" w:rsidP="00303B01">
    <w:pPr>
      <w:rPr>
        <w:sz w:val="32"/>
        <w:szCs w:val="32"/>
      </w:rPr>
    </w:pPr>
    <w:r w:rsidRPr="00303B01">
      <w:rPr>
        <w:rFonts w:ascii="Arial" w:hAnsi="Arial" w:cs="Arial"/>
        <w:sz w:val="32"/>
        <w:szCs w:val="32"/>
      </w:rPr>
      <w:t>Whole Home Audit 2017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noProof/>
        <w:sz w:val="32"/>
        <w:szCs w:val="32"/>
        <w:lang w:eastAsia="en-GB"/>
      </w:rPr>
      <w:drawing>
        <wp:inline distT="0" distB="0" distL="0" distR="0">
          <wp:extent cx="2028825" cy="750665"/>
          <wp:effectExtent l="19050" t="0" r="9525" b="0"/>
          <wp:docPr id="1" name="Picture 1" descr="C:\Users\hotdesk.000\Desktop\Soonr\Logos\Logo's NAPA\NAPA2014_sma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tdesk.000\Desktop\Soonr\Logos\Logo's NAPA\NAPA2014_small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5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3B01" w:rsidRDefault="00303B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6ACA"/>
    <w:multiLevelType w:val="hybridMultilevel"/>
    <w:tmpl w:val="1B18A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F49DF"/>
    <w:multiLevelType w:val="hybridMultilevel"/>
    <w:tmpl w:val="5B30A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CD5"/>
    <w:rsid w:val="000B1711"/>
    <w:rsid w:val="00293BE1"/>
    <w:rsid w:val="00303B01"/>
    <w:rsid w:val="00340223"/>
    <w:rsid w:val="003C1ACF"/>
    <w:rsid w:val="00726D60"/>
    <w:rsid w:val="007C7CD5"/>
    <w:rsid w:val="008717EA"/>
    <w:rsid w:val="00A02A1A"/>
    <w:rsid w:val="00A20007"/>
    <w:rsid w:val="00BE3532"/>
    <w:rsid w:val="00BF3369"/>
    <w:rsid w:val="00D57BBC"/>
    <w:rsid w:val="00DA42A3"/>
    <w:rsid w:val="00E27D94"/>
    <w:rsid w:val="00F7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CD5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03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B01"/>
  </w:style>
  <w:style w:type="paragraph" w:styleId="Footer">
    <w:name w:val="footer"/>
    <w:basedOn w:val="Normal"/>
    <w:link w:val="FooterChar"/>
    <w:uiPriority w:val="99"/>
    <w:unhideWhenUsed/>
    <w:rsid w:val="00303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B01"/>
  </w:style>
  <w:style w:type="paragraph" w:styleId="BalloonText">
    <w:name w:val="Balloon Text"/>
    <w:basedOn w:val="Normal"/>
    <w:link w:val="BalloonTextChar"/>
    <w:uiPriority w:val="99"/>
    <w:semiHidden/>
    <w:unhideWhenUsed/>
    <w:rsid w:val="0030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2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hotdesk</cp:lastModifiedBy>
  <cp:revision>2</cp:revision>
  <dcterms:created xsi:type="dcterms:W3CDTF">2017-10-09T14:54:00Z</dcterms:created>
  <dcterms:modified xsi:type="dcterms:W3CDTF">2017-10-09T14:54:00Z</dcterms:modified>
</cp:coreProperties>
</file>